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9" w:type="dxa"/>
        <w:jc w:val="center"/>
        <w:tblInd w:w="-184" w:type="dxa"/>
        <w:tblBorders>
          <w:bottom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373"/>
        <w:gridCol w:w="4489"/>
      </w:tblGrid>
      <w:tr w:rsidR="00AC01D2" w:rsidRPr="00A354FC" w:rsidTr="00C103FE">
        <w:trPr>
          <w:trHeight w:val="1417"/>
          <w:jc w:val="center"/>
        </w:trPr>
        <w:tc>
          <w:tcPr>
            <w:tcW w:w="4537" w:type="dxa"/>
            <w:vAlign w:val="center"/>
          </w:tcPr>
          <w:p w:rsidR="00AC01D2" w:rsidRPr="00A354FC" w:rsidRDefault="00AC01D2" w:rsidP="00C103F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354FC">
              <w:rPr>
                <w:rFonts w:ascii="Times New Roman" w:hAnsi="Times New Roman"/>
                <w:b/>
                <w:sz w:val="22"/>
                <w:szCs w:val="22"/>
              </w:rPr>
              <w:t>ПРЕДСЕДАТЕЛЬ</w:t>
            </w:r>
          </w:p>
          <w:p w:rsidR="00AC01D2" w:rsidRPr="00A354FC" w:rsidRDefault="00AC01D2" w:rsidP="00C103F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354FC">
              <w:rPr>
                <w:rFonts w:ascii="Times New Roman" w:hAnsi="Times New Roman"/>
                <w:b/>
                <w:sz w:val="22"/>
                <w:szCs w:val="22"/>
              </w:rPr>
              <w:t>СОВЕТА НАРОДНЫХ ДЕПУТАТОВ</w:t>
            </w:r>
          </w:p>
          <w:p w:rsidR="00AC01D2" w:rsidRPr="00A354FC" w:rsidRDefault="00AC01D2" w:rsidP="00C103FE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A354FC">
              <w:rPr>
                <w:rFonts w:ascii="Times New Roman" w:hAnsi="Times New Roman"/>
                <w:sz w:val="22"/>
                <w:szCs w:val="22"/>
              </w:rPr>
              <w:t>МУНИЦИПАЛЬНОГО ОБРАЗОВАНИЯ «КРАСНОГВАРДЕЙСКИЙ РАЙОН»</w:t>
            </w:r>
          </w:p>
        </w:tc>
        <w:tc>
          <w:tcPr>
            <w:tcW w:w="1373" w:type="dxa"/>
          </w:tcPr>
          <w:p w:rsidR="00AC01D2" w:rsidRPr="00A354FC" w:rsidRDefault="00AC01D2" w:rsidP="00C103F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drawing>
                <wp:inline distT="0" distB="0" distL="0" distR="0">
                  <wp:extent cx="762000" cy="895350"/>
                  <wp:effectExtent l="0" t="0" r="0" b="0"/>
                  <wp:docPr id="1" name="Рисунок 1" descr="ГЕРБ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  <w:vAlign w:val="center"/>
          </w:tcPr>
          <w:p w:rsidR="00AC01D2" w:rsidRPr="00A354FC" w:rsidRDefault="00AC01D2" w:rsidP="00C103FE">
            <w:pPr>
              <w:pStyle w:val="4"/>
              <w:rPr>
                <w:rFonts w:ascii="Times New Roman" w:hAnsi="Times New Roman"/>
                <w:sz w:val="22"/>
                <w:szCs w:val="22"/>
              </w:rPr>
            </w:pPr>
            <w:r w:rsidRPr="00A354FC">
              <w:rPr>
                <w:rFonts w:ascii="Times New Roman" w:hAnsi="Times New Roman"/>
                <w:sz w:val="22"/>
                <w:szCs w:val="22"/>
              </w:rPr>
              <w:t>МУНИЦИПАЛЬНЭ ГЪЭПСЫК</w:t>
            </w:r>
            <w:proofErr w:type="gramStart"/>
            <w:r w:rsidRPr="00A354FC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proofErr w:type="gramEnd"/>
            <w:r w:rsidRPr="00A354FC">
              <w:rPr>
                <w:rFonts w:ascii="Times New Roman" w:hAnsi="Times New Roman"/>
                <w:sz w:val="22"/>
                <w:szCs w:val="22"/>
              </w:rPr>
              <w:t>Э ЗИ</w:t>
            </w:r>
            <w:r w:rsidRPr="00A354FC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A354FC">
              <w:rPr>
                <w:rFonts w:ascii="Times New Roman" w:hAnsi="Times New Roman"/>
                <w:sz w:val="22"/>
                <w:szCs w:val="22"/>
              </w:rPr>
              <w:t xml:space="preserve">ЭУ «КРАСНОГВАРДЕЙСКЭ РАЙОНЫМ» </w:t>
            </w:r>
          </w:p>
          <w:p w:rsidR="00AC01D2" w:rsidRPr="00A354FC" w:rsidRDefault="00AC01D2" w:rsidP="00C103F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354FC">
              <w:rPr>
                <w:rFonts w:ascii="Times New Roman" w:hAnsi="Times New Roman"/>
                <w:b/>
                <w:sz w:val="22"/>
                <w:szCs w:val="22"/>
              </w:rPr>
              <w:t>ИНАРОДНЭ ДЕПУТАТХЭМ Я СОВЕТ ИТХЬАМАТ</w:t>
            </w:r>
          </w:p>
        </w:tc>
      </w:tr>
    </w:tbl>
    <w:p w:rsidR="00AC01D2" w:rsidRPr="00214FF9" w:rsidRDefault="00AC01D2" w:rsidP="00AC01D2">
      <w:pPr>
        <w:ind w:left="142"/>
        <w:jc w:val="center"/>
        <w:rPr>
          <w:rFonts w:ascii="Times New Roman" w:hAnsi="Times New Roman"/>
          <w:b/>
          <w:bCs/>
          <w:iCs/>
          <w:sz w:val="24"/>
        </w:rPr>
      </w:pPr>
    </w:p>
    <w:p w:rsidR="00AC01D2" w:rsidRPr="00214FF9" w:rsidRDefault="00AC01D2" w:rsidP="00AC01D2">
      <w:pPr>
        <w:ind w:left="142"/>
        <w:jc w:val="center"/>
        <w:rPr>
          <w:rFonts w:ascii="Times New Roman" w:hAnsi="Times New Roman"/>
          <w:b/>
          <w:bCs/>
          <w:iCs/>
          <w:sz w:val="32"/>
        </w:rPr>
      </w:pPr>
      <w:r w:rsidRPr="00214FF9">
        <w:rPr>
          <w:rFonts w:ascii="Times New Roman" w:hAnsi="Times New Roman"/>
          <w:b/>
          <w:bCs/>
          <w:iCs/>
          <w:sz w:val="32"/>
        </w:rPr>
        <w:t>РАСПОРЯЖЕНИЕ</w:t>
      </w:r>
    </w:p>
    <w:p w:rsidR="00AC01D2" w:rsidRPr="00214FF9" w:rsidRDefault="00AC01D2" w:rsidP="00AC01D2">
      <w:pPr>
        <w:ind w:left="142"/>
        <w:jc w:val="center"/>
        <w:rPr>
          <w:rFonts w:ascii="Times New Roman" w:hAnsi="Times New Roman"/>
          <w:b/>
          <w:bCs/>
          <w:iCs/>
          <w:sz w:val="24"/>
          <w:szCs w:val="16"/>
        </w:rPr>
      </w:pPr>
    </w:p>
    <w:p w:rsidR="00AC01D2" w:rsidRPr="00847291" w:rsidRDefault="00AC01D2" w:rsidP="00AC01D2">
      <w:pPr>
        <w:rPr>
          <w:rFonts w:ascii="Times New Roman" w:hAnsi="Times New Roman"/>
          <w:bCs/>
          <w:i/>
          <w:sz w:val="24"/>
          <w:u w:val="single"/>
        </w:rPr>
      </w:pPr>
      <w:r>
        <w:rPr>
          <w:rFonts w:ascii="Times New Roman" w:hAnsi="Times New Roman"/>
          <w:bCs/>
          <w:i/>
          <w:sz w:val="24"/>
          <w:u w:val="single"/>
        </w:rPr>
        <w:t xml:space="preserve">От   </w:t>
      </w:r>
      <w:r w:rsidR="00114EDE">
        <w:rPr>
          <w:rFonts w:ascii="Times New Roman" w:hAnsi="Times New Roman"/>
          <w:bCs/>
          <w:i/>
          <w:sz w:val="24"/>
          <w:u w:val="single"/>
        </w:rPr>
        <w:t>15</w:t>
      </w:r>
      <w:r>
        <w:rPr>
          <w:rFonts w:ascii="Times New Roman" w:hAnsi="Times New Roman"/>
          <w:bCs/>
          <w:i/>
          <w:sz w:val="24"/>
          <w:u w:val="single"/>
        </w:rPr>
        <w:t>.</w:t>
      </w:r>
      <w:r w:rsidR="00114EDE">
        <w:rPr>
          <w:rFonts w:ascii="Times New Roman" w:hAnsi="Times New Roman"/>
          <w:bCs/>
          <w:i/>
          <w:sz w:val="24"/>
          <w:u w:val="single"/>
        </w:rPr>
        <w:t>11</w:t>
      </w:r>
      <w:r>
        <w:rPr>
          <w:rFonts w:ascii="Times New Roman" w:hAnsi="Times New Roman"/>
          <w:bCs/>
          <w:i/>
          <w:sz w:val="24"/>
          <w:u w:val="single"/>
        </w:rPr>
        <w:t>.2018 г</w:t>
      </w:r>
      <w:r w:rsidRPr="00847291">
        <w:rPr>
          <w:rFonts w:ascii="Times New Roman" w:hAnsi="Times New Roman"/>
          <w:bCs/>
          <w:i/>
          <w:sz w:val="24"/>
          <w:u w:val="single"/>
        </w:rPr>
        <w:t xml:space="preserve">.    № </w:t>
      </w:r>
      <w:r>
        <w:rPr>
          <w:rFonts w:ascii="Times New Roman" w:hAnsi="Times New Roman"/>
          <w:bCs/>
          <w:i/>
          <w:sz w:val="24"/>
          <w:u w:val="single"/>
        </w:rPr>
        <w:t xml:space="preserve"> </w:t>
      </w:r>
      <w:r w:rsidR="00114EDE">
        <w:rPr>
          <w:rFonts w:ascii="Times New Roman" w:hAnsi="Times New Roman"/>
          <w:bCs/>
          <w:i/>
          <w:sz w:val="24"/>
          <w:u w:val="single"/>
        </w:rPr>
        <w:t>28</w:t>
      </w:r>
      <w:r w:rsidRPr="00847291">
        <w:rPr>
          <w:rFonts w:ascii="Times New Roman" w:hAnsi="Times New Roman"/>
          <w:bCs/>
          <w:i/>
          <w:sz w:val="24"/>
          <w:u w:val="single"/>
        </w:rPr>
        <w:t xml:space="preserve"> _</w:t>
      </w:r>
    </w:p>
    <w:p w:rsidR="00AC01D2" w:rsidRPr="00847291" w:rsidRDefault="00AC01D2" w:rsidP="00AC01D2">
      <w:pPr>
        <w:rPr>
          <w:rFonts w:ascii="Times New Roman" w:hAnsi="Times New Roman"/>
          <w:bCs/>
          <w:i/>
          <w:sz w:val="22"/>
        </w:rPr>
      </w:pPr>
      <w:r w:rsidRPr="00847291">
        <w:rPr>
          <w:rFonts w:ascii="Times New Roman" w:hAnsi="Times New Roman"/>
          <w:bCs/>
          <w:i/>
          <w:sz w:val="22"/>
        </w:rPr>
        <w:t xml:space="preserve">с. </w:t>
      </w:r>
      <w:r>
        <w:rPr>
          <w:rFonts w:ascii="Times New Roman" w:hAnsi="Times New Roman"/>
          <w:bCs/>
          <w:i/>
          <w:sz w:val="22"/>
        </w:rPr>
        <w:t>Красногвардейское</w:t>
      </w:r>
      <w:r w:rsidRPr="00847291">
        <w:rPr>
          <w:rFonts w:ascii="Times New Roman" w:hAnsi="Times New Roman"/>
          <w:bCs/>
          <w:i/>
          <w:sz w:val="22"/>
        </w:rPr>
        <w:t xml:space="preserve"> </w:t>
      </w:r>
    </w:p>
    <w:p w:rsidR="0036461F" w:rsidRDefault="0036461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Pr="0036461F" w:rsidRDefault="00AC01D2" w:rsidP="00AC01D2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</w:t>
      </w:r>
      <w:r w:rsidRPr="0036461F">
        <w:rPr>
          <w:rFonts w:ascii="Times New Roman" w:hAnsi="Times New Roman" w:cs="Times New Roman"/>
          <w:sz w:val="24"/>
          <w:szCs w:val="24"/>
        </w:rPr>
        <w:t xml:space="preserve">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61F">
        <w:rPr>
          <w:rFonts w:ascii="Times New Roman" w:hAnsi="Times New Roman" w:cs="Times New Roman"/>
          <w:sz w:val="24"/>
          <w:szCs w:val="24"/>
        </w:rPr>
        <w:t>плана противодействия коррупции на 2018 - 2020 годы</w:t>
      </w:r>
    </w:p>
    <w:p w:rsidR="00AC01D2" w:rsidRDefault="00AC01D2" w:rsidP="00AC01D2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6461F" w:rsidRPr="0036461F">
        <w:rPr>
          <w:rFonts w:ascii="Times New Roman" w:hAnsi="Times New Roman" w:cs="Times New Roman"/>
          <w:sz w:val="24"/>
          <w:szCs w:val="24"/>
        </w:rPr>
        <w:t xml:space="preserve"> </w:t>
      </w:r>
      <w:r w:rsidR="00434B41">
        <w:rPr>
          <w:rFonts w:ascii="Times New Roman" w:hAnsi="Times New Roman" w:cs="Times New Roman"/>
          <w:sz w:val="24"/>
          <w:szCs w:val="24"/>
        </w:rPr>
        <w:t>Совете народных депутатов муниципального образования</w:t>
      </w:r>
    </w:p>
    <w:p w:rsidR="0036461F" w:rsidRPr="0036461F" w:rsidRDefault="00434B41" w:rsidP="00AC01D2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«Красногвардейский район»</w:t>
      </w:r>
    </w:p>
    <w:p w:rsidR="0036461F" w:rsidRP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Pr="00AC01D2" w:rsidRDefault="0036461F" w:rsidP="00AC01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1D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AC01D2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AC01D2">
        <w:rPr>
          <w:rFonts w:ascii="Times New Roman" w:hAnsi="Times New Roman" w:cs="Times New Roman"/>
          <w:sz w:val="24"/>
          <w:szCs w:val="24"/>
        </w:rPr>
        <w:t xml:space="preserve"> от 25 декабря 2008 года </w:t>
      </w:r>
      <w:r w:rsidR="00434B41" w:rsidRPr="00AC01D2">
        <w:rPr>
          <w:rFonts w:ascii="Times New Roman" w:hAnsi="Times New Roman" w:cs="Times New Roman"/>
          <w:sz w:val="24"/>
          <w:szCs w:val="24"/>
        </w:rPr>
        <w:t>№</w:t>
      </w:r>
      <w:r w:rsidRPr="00AC01D2">
        <w:rPr>
          <w:rFonts w:ascii="Times New Roman" w:hAnsi="Times New Roman" w:cs="Times New Roman"/>
          <w:sz w:val="24"/>
          <w:szCs w:val="24"/>
        </w:rPr>
        <w:t xml:space="preserve"> 273-ФЗ </w:t>
      </w:r>
      <w:r w:rsidR="00434B41" w:rsidRPr="00AC01D2">
        <w:rPr>
          <w:rFonts w:ascii="Times New Roman" w:hAnsi="Times New Roman" w:cs="Times New Roman"/>
          <w:sz w:val="24"/>
          <w:szCs w:val="24"/>
        </w:rPr>
        <w:t>«</w:t>
      </w:r>
      <w:r w:rsidRPr="00AC01D2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434B41" w:rsidRPr="00AC01D2">
        <w:rPr>
          <w:rFonts w:ascii="Times New Roman" w:hAnsi="Times New Roman" w:cs="Times New Roman"/>
          <w:sz w:val="24"/>
          <w:szCs w:val="24"/>
        </w:rPr>
        <w:t>»</w:t>
      </w:r>
      <w:r w:rsidRPr="00AC01D2">
        <w:rPr>
          <w:rFonts w:ascii="Times New Roman" w:hAnsi="Times New Roman" w:cs="Times New Roman"/>
          <w:sz w:val="24"/>
          <w:szCs w:val="24"/>
        </w:rPr>
        <w:t xml:space="preserve"> и в целях </w:t>
      </w:r>
      <w:proofErr w:type="gramStart"/>
      <w:r w:rsidRPr="00AC01D2">
        <w:rPr>
          <w:rFonts w:ascii="Times New Roman" w:hAnsi="Times New Roman" w:cs="Times New Roman"/>
          <w:sz w:val="24"/>
          <w:szCs w:val="24"/>
        </w:rPr>
        <w:t xml:space="preserve">обеспечения реализации Национального </w:t>
      </w:r>
      <w:hyperlink r:id="rId7" w:history="1">
        <w:r w:rsidRPr="00AC01D2">
          <w:rPr>
            <w:rFonts w:ascii="Times New Roman" w:hAnsi="Times New Roman" w:cs="Times New Roman"/>
            <w:color w:val="0000FF"/>
            <w:sz w:val="24"/>
            <w:szCs w:val="24"/>
          </w:rPr>
          <w:t>плана</w:t>
        </w:r>
      </w:hyperlink>
      <w:r w:rsidRPr="00AC01D2">
        <w:rPr>
          <w:rFonts w:ascii="Times New Roman" w:hAnsi="Times New Roman" w:cs="Times New Roman"/>
          <w:sz w:val="24"/>
          <w:szCs w:val="24"/>
        </w:rPr>
        <w:t xml:space="preserve"> противодействия коррупции</w:t>
      </w:r>
      <w:proofErr w:type="gramEnd"/>
      <w:r w:rsidRPr="00AC01D2">
        <w:rPr>
          <w:rFonts w:ascii="Times New Roman" w:hAnsi="Times New Roman" w:cs="Times New Roman"/>
          <w:sz w:val="24"/>
          <w:szCs w:val="24"/>
        </w:rPr>
        <w:t xml:space="preserve"> на 2018 - 2020 годы, утвержденного Указом Президента Российской Федера</w:t>
      </w:r>
      <w:r w:rsidR="00434B41" w:rsidRPr="00AC01D2">
        <w:rPr>
          <w:rFonts w:ascii="Times New Roman" w:hAnsi="Times New Roman" w:cs="Times New Roman"/>
          <w:sz w:val="24"/>
          <w:szCs w:val="24"/>
        </w:rPr>
        <w:t>ции от 29 июня 2018 года № 378:</w:t>
      </w:r>
    </w:p>
    <w:p w:rsidR="00AC01D2" w:rsidRDefault="00AC01D2" w:rsidP="00AC01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Pr="00AC01D2" w:rsidRDefault="0036461F" w:rsidP="00AC01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1D2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1" w:history="1">
        <w:r w:rsidRPr="00AC01D2">
          <w:rPr>
            <w:rFonts w:ascii="Times New Roman" w:hAnsi="Times New Roman" w:cs="Times New Roman"/>
            <w:color w:val="0000FF"/>
            <w:sz w:val="24"/>
            <w:szCs w:val="24"/>
          </w:rPr>
          <w:t>план</w:t>
        </w:r>
      </w:hyperlink>
      <w:r w:rsidRPr="00AC01D2">
        <w:rPr>
          <w:rFonts w:ascii="Times New Roman" w:hAnsi="Times New Roman" w:cs="Times New Roman"/>
          <w:sz w:val="24"/>
          <w:szCs w:val="24"/>
        </w:rPr>
        <w:t xml:space="preserve"> противодействия коррупции на 2018 - 2020 годы в </w:t>
      </w:r>
      <w:r w:rsidR="00434B41" w:rsidRPr="00AC01D2">
        <w:rPr>
          <w:rFonts w:ascii="Times New Roman" w:hAnsi="Times New Roman" w:cs="Times New Roman"/>
          <w:sz w:val="24"/>
          <w:szCs w:val="24"/>
        </w:rPr>
        <w:t xml:space="preserve">Совете народных депутатов муниципального образования «Красногвардейский район» </w:t>
      </w:r>
      <w:r w:rsidRPr="00AC01D2">
        <w:rPr>
          <w:rFonts w:ascii="Times New Roman" w:hAnsi="Times New Roman" w:cs="Times New Roman"/>
          <w:sz w:val="24"/>
          <w:szCs w:val="24"/>
        </w:rPr>
        <w:t xml:space="preserve">согласно приложению к настоящему </w:t>
      </w:r>
      <w:r w:rsidR="00434B41" w:rsidRPr="00AC01D2">
        <w:rPr>
          <w:rFonts w:ascii="Times New Roman" w:hAnsi="Times New Roman" w:cs="Times New Roman"/>
          <w:sz w:val="24"/>
          <w:szCs w:val="24"/>
        </w:rPr>
        <w:t>распоряжению</w:t>
      </w:r>
      <w:r w:rsidRPr="00AC01D2">
        <w:rPr>
          <w:rFonts w:ascii="Times New Roman" w:hAnsi="Times New Roman" w:cs="Times New Roman"/>
          <w:sz w:val="24"/>
          <w:szCs w:val="24"/>
        </w:rPr>
        <w:t>.</w:t>
      </w:r>
    </w:p>
    <w:p w:rsidR="0036461F" w:rsidRPr="00AC01D2" w:rsidRDefault="0036461F" w:rsidP="00AC01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1D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C01D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C01D2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434B41" w:rsidRPr="00AC01D2">
        <w:rPr>
          <w:rFonts w:ascii="Times New Roman" w:hAnsi="Times New Roman" w:cs="Times New Roman"/>
          <w:sz w:val="24"/>
          <w:szCs w:val="24"/>
        </w:rPr>
        <w:t>распоряжения</w:t>
      </w:r>
      <w:r w:rsidRPr="00AC01D2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Pr="0036461F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Pr="00AC01D2" w:rsidRDefault="00AC01D2" w:rsidP="00AC01D2">
      <w:pPr>
        <w:keepNext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AC01D2">
        <w:rPr>
          <w:rFonts w:ascii="Times New Roman" w:hAnsi="Times New Roman"/>
          <w:b/>
          <w:bCs/>
          <w:iCs/>
          <w:sz w:val="24"/>
          <w:szCs w:val="24"/>
        </w:rPr>
        <w:t xml:space="preserve">Председатель Совета народных  депутатов </w:t>
      </w:r>
    </w:p>
    <w:p w:rsidR="00AC01D2" w:rsidRPr="00AC01D2" w:rsidRDefault="00AC01D2" w:rsidP="00AC01D2">
      <w:pPr>
        <w:keepNext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AC01D2">
        <w:rPr>
          <w:rFonts w:ascii="Times New Roman" w:hAnsi="Times New Roman"/>
          <w:b/>
          <w:bCs/>
          <w:iCs/>
          <w:sz w:val="24"/>
          <w:szCs w:val="24"/>
        </w:rPr>
        <w:t xml:space="preserve">муниципального образования </w:t>
      </w:r>
    </w:p>
    <w:p w:rsidR="00AC01D2" w:rsidRPr="00AC01D2" w:rsidRDefault="00AC01D2" w:rsidP="00AC01D2">
      <w:pPr>
        <w:keepNext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 w:rsidRPr="00AC01D2">
        <w:rPr>
          <w:rFonts w:ascii="Times New Roman" w:hAnsi="Times New Roman"/>
          <w:b/>
          <w:bCs/>
          <w:iCs/>
          <w:sz w:val="24"/>
          <w:szCs w:val="24"/>
        </w:rPr>
        <w:t xml:space="preserve">«Красногвардейский район»                                                      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                 </w:t>
      </w:r>
      <w:proofErr w:type="spellStart"/>
      <w:r w:rsidRPr="00AC01D2">
        <w:rPr>
          <w:rFonts w:ascii="Times New Roman" w:hAnsi="Times New Roman"/>
          <w:b/>
          <w:bCs/>
          <w:iCs/>
          <w:sz w:val="24"/>
          <w:szCs w:val="24"/>
        </w:rPr>
        <w:t>А.В.Выставкина</w:t>
      </w:r>
      <w:proofErr w:type="spellEnd"/>
      <w:r w:rsidRPr="00AC01D2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AC01D2" w:rsidRDefault="00AC01D2" w:rsidP="00AC01D2">
      <w:pPr>
        <w:rPr>
          <w:rFonts w:ascii="Times New Roman" w:hAnsi="Times New Roman"/>
          <w:iCs/>
          <w:sz w:val="28"/>
        </w:rPr>
      </w:pPr>
      <w:r w:rsidRPr="00AC01D2">
        <w:rPr>
          <w:rFonts w:ascii="Times New Roman" w:hAnsi="Times New Roman"/>
          <w:iCs/>
          <w:sz w:val="24"/>
          <w:szCs w:val="24"/>
        </w:rPr>
        <w:t xml:space="preserve">           </w:t>
      </w:r>
      <w:r w:rsidRPr="00AC01D2">
        <w:rPr>
          <w:rFonts w:ascii="Times New Roman" w:hAnsi="Times New Roman"/>
          <w:iCs/>
          <w:sz w:val="28"/>
        </w:rPr>
        <w:t xml:space="preserve">   </w:t>
      </w:r>
    </w:p>
    <w:p w:rsidR="00AC01D2" w:rsidRPr="00AC01D2" w:rsidRDefault="00AC01D2" w:rsidP="00AC01D2">
      <w:pPr>
        <w:rPr>
          <w:rFonts w:ascii="Times New Roman" w:hAnsi="Times New Roman"/>
          <w:iCs/>
          <w:sz w:val="28"/>
        </w:rPr>
      </w:pPr>
    </w:p>
    <w:p w:rsidR="00AC01D2" w:rsidRPr="00120820" w:rsidRDefault="00AC01D2" w:rsidP="00AC01D2">
      <w:pPr>
        <w:rPr>
          <w:rFonts w:ascii="Times New Roman" w:hAnsi="Times New Roman"/>
          <w:iCs/>
          <w:sz w:val="24"/>
        </w:rPr>
      </w:pPr>
      <w:r w:rsidRPr="00120820">
        <w:rPr>
          <w:rFonts w:ascii="Times New Roman" w:hAnsi="Times New Roman"/>
          <w:iCs/>
          <w:sz w:val="24"/>
        </w:rPr>
        <w:t>С распоряже</w:t>
      </w:r>
      <w:r>
        <w:rPr>
          <w:rFonts w:ascii="Times New Roman" w:hAnsi="Times New Roman"/>
          <w:iCs/>
          <w:sz w:val="24"/>
        </w:rPr>
        <w:t xml:space="preserve">нием </w:t>
      </w:r>
      <w:proofErr w:type="gramStart"/>
      <w:r>
        <w:rPr>
          <w:rFonts w:ascii="Times New Roman" w:hAnsi="Times New Roman"/>
          <w:iCs/>
          <w:sz w:val="24"/>
        </w:rPr>
        <w:t>ознакомлены</w:t>
      </w:r>
      <w:proofErr w:type="gramEnd"/>
      <w:r w:rsidRPr="00120820">
        <w:rPr>
          <w:rFonts w:ascii="Times New Roman" w:hAnsi="Times New Roman"/>
          <w:iCs/>
          <w:sz w:val="24"/>
        </w:rPr>
        <w:t>:</w:t>
      </w:r>
    </w:p>
    <w:p w:rsidR="00AC01D2" w:rsidRPr="00120820" w:rsidRDefault="00AC01D2" w:rsidP="00AC01D2">
      <w:pPr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     </w:t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</w:r>
      <w:r>
        <w:rPr>
          <w:rFonts w:ascii="Times New Roman" w:hAnsi="Times New Roman"/>
          <w:iCs/>
          <w:sz w:val="24"/>
        </w:rPr>
        <w:tab/>
        <w:t>__</w:t>
      </w:r>
      <w:r w:rsidRPr="00120820">
        <w:rPr>
          <w:rFonts w:ascii="Times New Roman" w:hAnsi="Times New Roman"/>
          <w:iCs/>
          <w:sz w:val="24"/>
        </w:rPr>
        <w:t xml:space="preserve">______________   </w:t>
      </w:r>
      <w:r>
        <w:rPr>
          <w:rFonts w:ascii="Times New Roman" w:hAnsi="Times New Roman"/>
          <w:iCs/>
          <w:sz w:val="24"/>
        </w:rPr>
        <w:t xml:space="preserve">  </w:t>
      </w:r>
      <w:r w:rsidRPr="00120820">
        <w:rPr>
          <w:rFonts w:ascii="Times New Roman" w:hAnsi="Times New Roman"/>
          <w:iCs/>
          <w:sz w:val="24"/>
        </w:rPr>
        <w:t xml:space="preserve">_______________ </w:t>
      </w:r>
      <w:proofErr w:type="spellStart"/>
      <w:r>
        <w:rPr>
          <w:rFonts w:ascii="Times New Roman" w:hAnsi="Times New Roman"/>
          <w:iCs/>
          <w:sz w:val="24"/>
        </w:rPr>
        <w:t>С.М.Мамхегова</w:t>
      </w:r>
      <w:proofErr w:type="spellEnd"/>
    </w:p>
    <w:p w:rsidR="00AC01D2" w:rsidRDefault="00AC01D2" w:rsidP="00AC01D2">
      <w:pPr>
        <w:ind w:left="3540"/>
        <w:rPr>
          <w:rFonts w:ascii="Times New Roman" w:hAnsi="Times New Roman"/>
          <w:iCs/>
          <w:sz w:val="24"/>
        </w:rPr>
      </w:pPr>
    </w:p>
    <w:p w:rsidR="00AC01D2" w:rsidRPr="00120820" w:rsidRDefault="00AC01D2" w:rsidP="00AC01D2">
      <w:pPr>
        <w:ind w:left="354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__</w:t>
      </w:r>
      <w:r w:rsidRPr="00120820">
        <w:rPr>
          <w:rFonts w:ascii="Times New Roman" w:hAnsi="Times New Roman"/>
          <w:iCs/>
          <w:sz w:val="24"/>
        </w:rPr>
        <w:t xml:space="preserve">______________   </w:t>
      </w:r>
      <w:r>
        <w:rPr>
          <w:rFonts w:ascii="Times New Roman" w:hAnsi="Times New Roman"/>
          <w:iCs/>
          <w:sz w:val="24"/>
        </w:rPr>
        <w:t xml:space="preserve">  </w:t>
      </w:r>
      <w:r w:rsidRPr="00120820">
        <w:rPr>
          <w:rFonts w:ascii="Times New Roman" w:hAnsi="Times New Roman"/>
          <w:iCs/>
          <w:sz w:val="24"/>
        </w:rPr>
        <w:t xml:space="preserve">_______________ </w:t>
      </w:r>
      <w:proofErr w:type="spellStart"/>
      <w:r>
        <w:rPr>
          <w:rFonts w:ascii="Times New Roman" w:hAnsi="Times New Roman"/>
          <w:iCs/>
          <w:sz w:val="24"/>
        </w:rPr>
        <w:t>Я.Н.Гончарова</w:t>
      </w:r>
      <w:proofErr w:type="spellEnd"/>
    </w:p>
    <w:p w:rsidR="0036461F" w:rsidRP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P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P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4EDE" w:rsidRPr="0036461F" w:rsidRDefault="00114E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1D2" w:rsidRDefault="00AC01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Pr="0036461F" w:rsidRDefault="0036461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6461F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123840" w:rsidRDefault="00434B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председателя </w:t>
      </w:r>
    </w:p>
    <w:p w:rsidR="00123840" w:rsidRDefault="00434B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народных депутатов </w:t>
      </w:r>
    </w:p>
    <w:p w:rsidR="00123840" w:rsidRDefault="00434B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6461F" w:rsidRPr="0036461F" w:rsidRDefault="00434B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«Красногвардейский район»</w:t>
      </w:r>
    </w:p>
    <w:p w:rsidR="0036461F" w:rsidRPr="0036461F" w:rsidRDefault="003646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461F">
        <w:rPr>
          <w:rFonts w:ascii="Times New Roman" w:hAnsi="Times New Roman" w:cs="Times New Roman"/>
          <w:sz w:val="24"/>
          <w:szCs w:val="24"/>
        </w:rPr>
        <w:t xml:space="preserve">от </w:t>
      </w:r>
      <w:r w:rsidR="00114EDE">
        <w:rPr>
          <w:rFonts w:ascii="Times New Roman" w:hAnsi="Times New Roman" w:cs="Times New Roman"/>
          <w:sz w:val="24"/>
          <w:szCs w:val="24"/>
        </w:rPr>
        <w:t>15.11.2018 г.</w:t>
      </w:r>
      <w:r w:rsidRPr="0036461F">
        <w:rPr>
          <w:rFonts w:ascii="Times New Roman" w:hAnsi="Times New Roman" w:cs="Times New Roman"/>
          <w:sz w:val="24"/>
          <w:szCs w:val="24"/>
        </w:rPr>
        <w:t xml:space="preserve"> </w:t>
      </w:r>
      <w:r w:rsidR="00434B41">
        <w:rPr>
          <w:rFonts w:ascii="Times New Roman" w:hAnsi="Times New Roman" w:cs="Times New Roman"/>
          <w:sz w:val="24"/>
          <w:szCs w:val="24"/>
        </w:rPr>
        <w:t>№</w:t>
      </w:r>
      <w:r w:rsidRPr="0036461F">
        <w:rPr>
          <w:rFonts w:ascii="Times New Roman" w:hAnsi="Times New Roman" w:cs="Times New Roman"/>
          <w:sz w:val="24"/>
          <w:szCs w:val="24"/>
        </w:rPr>
        <w:t xml:space="preserve"> </w:t>
      </w:r>
      <w:r w:rsidR="00114EDE">
        <w:rPr>
          <w:rFonts w:ascii="Times New Roman" w:hAnsi="Times New Roman" w:cs="Times New Roman"/>
          <w:sz w:val="24"/>
          <w:szCs w:val="24"/>
        </w:rPr>
        <w:t>28</w:t>
      </w:r>
    </w:p>
    <w:p w:rsidR="0036461F" w:rsidRP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461F" w:rsidRPr="0036461F" w:rsidRDefault="003646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36461F">
        <w:rPr>
          <w:rFonts w:ascii="Times New Roman" w:hAnsi="Times New Roman" w:cs="Times New Roman"/>
          <w:sz w:val="24"/>
          <w:szCs w:val="24"/>
        </w:rPr>
        <w:t>ПЛАН</w:t>
      </w:r>
    </w:p>
    <w:p w:rsidR="0036461F" w:rsidRPr="0036461F" w:rsidRDefault="001238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6461F">
        <w:rPr>
          <w:rFonts w:ascii="Times New Roman" w:hAnsi="Times New Roman" w:cs="Times New Roman"/>
          <w:sz w:val="24"/>
          <w:szCs w:val="24"/>
        </w:rPr>
        <w:t>противодействия коррупции на 2018 - 2020 годы</w:t>
      </w:r>
    </w:p>
    <w:p w:rsidR="00123840" w:rsidRDefault="00123840" w:rsidP="00434B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6461F" w:rsidRPr="0036461F">
        <w:rPr>
          <w:rFonts w:ascii="Times New Roman" w:hAnsi="Times New Roman" w:cs="Times New Roman"/>
          <w:sz w:val="24"/>
          <w:szCs w:val="24"/>
        </w:rPr>
        <w:t xml:space="preserve"> </w:t>
      </w:r>
      <w:r w:rsidR="00434B41" w:rsidRPr="00434B41">
        <w:rPr>
          <w:rFonts w:ascii="Times New Roman" w:hAnsi="Times New Roman" w:cs="Times New Roman"/>
          <w:sz w:val="24"/>
          <w:szCs w:val="24"/>
        </w:rPr>
        <w:t xml:space="preserve">Совете народных депутатов муниципального образования </w:t>
      </w:r>
    </w:p>
    <w:p w:rsidR="0036461F" w:rsidRPr="0036461F" w:rsidRDefault="00434B41" w:rsidP="00434B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4B41">
        <w:rPr>
          <w:rFonts w:ascii="Times New Roman" w:hAnsi="Times New Roman" w:cs="Times New Roman"/>
          <w:sz w:val="24"/>
          <w:szCs w:val="24"/>
        </w:rPr>
        <w:t>«Красногвардейский район»</w:t>
      </w:r>
    </w:p>
    <w:p w:rsidR="0036461F" w:rsidRP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798"/>
        <w:gridCol w:w="1917"/>
        <w:gridCol w:w="1798"/>
        <w:gridCol w:w="2747"/>
      </w:tblGrid>
      <w:tr w:rsidR="0036461F" w:rsidRPr="0036461F" w:rsidTr="006F44FF">
        <w:tc>
          <w:tcPr>
            <w:tcW w:w="257" w:type="pct"/>
          </w:tcPr>
          <w:p w:rsidR="0036461F" w:rsidRPr="0036461F" w:rsidRDefault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6461F"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6461F" w:rsidRPr="003646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6461F" w:rsidRPr="0036461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3" w:type="pct"/>
            <w:gridSpan w:val="4"/>
          </w:tcPr>
          <w:p w:rsidR="0036461F" w:rsidRPr="0036461F" w:rsidRDefault="0036461F" w:rsidP="00434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механизмов урегулирования конфликта интересов, обеспечение соблюдения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, лицами, замещающими муниципальные должности,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ограничений, запретов и принципов служебного 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(должностного)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33" w:type="pct"/>
          </w:tcPr>
          <w:p w:rsidR="0036461F" w:rsidRPr="0036461F" w:rsidRDefault="0036461F" w:rsidP="00406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действенного функционирования комиссии по соблюдению требований к служебному поведению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и урегулированию конфликта интересов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F7F">
              <w:rPr>
                <w:rFonts w:hint="cs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комиссии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по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соблюдению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требований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к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должностному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поведению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лиц, замещающих муниципальные должности,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урегулированию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конфликта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интересов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Совета,</w:t>
            </w:r>
          </w:p>
          <w:p w:rsidR="0036461F" w:rsidRPr="0036461F" w:rsidRDefault="0036461F" w:rsidP="00434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 w:rsidP="00406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лицами, замещающими муниципальные должности,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 народных депутатов муниципального образования «Красногвардейский район» (далее – Совет)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ограничений и запретов, требований о предотвращении или урегулировании конфликта интересов, требований к служебному 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(должностному)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поведению, установленных законодательством Российской Федерации о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й службе и о противодействии коррупции, а также осуществление мер по предупр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еждению коррупции. Своевременность и 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егулярность проведения 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заседаний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работы по выявлению случаев несоблюдения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лицами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замещающими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муниципальные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должности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требований законодательства о предотвращении и урегулировании конфликта интересов, а также по привлечению виновных лиц к ответственности</w:t>
            </w:r>
          </w:p>
        </w:tc>
        <w:tc>
          <w:tcPr>
            <w:tcW w:w="982" w:type="pct"/>
          </w:tcPr>
          <w:p w:rsidR="0036461F" w:rsidRPr="0036461F" w:rsidRDefault="0036461F" w:rsidP="00434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по предотвращению и урегулированию конфликта интересов, неотвратимость ответственности за нарушение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433" w:type="pct"/>
          </w:tcPr>
          <w:p w:rsidR="0036461F" w:rsidRPr="0036461F" w:rsidRDefault="0036461F" w:rsidP="00434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повышению эффективности кадровой работы в части ведения дел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усилению </w:t>
            </w:r>
            <w:proofErr w:type="gram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своевременной актуализацией информации о родственниках и свойственниках, содержащейся в анкетах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служащих, в целях выявления возможного конфликта интересов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по предупреждению и выявлению возможного конфликта интересов, расширение кадровой базы по предупреждению и выявлению конфликта интересов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433" w:type="pct"/>
          </w:tcPr>
          <w:p w:rsidR="0036461F" w:rsidRPr="0036461F" w:rsidRDefault="0036461F" w:rsidP="00406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в порядке, предусмотренном нормативными правовыми актами Российской Федерации, проверок по случаям нарушения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лицами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замещающими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муниципальные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должности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запретов и неисполнения обязанностей,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установленных в целях противодействия коррупции, несоблюдения ограничений, касающихся получения подарков, и порядка сдачи подарков, а также применение соответствующих мер ответственности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 w:rsidP="00406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Недопущение случаев несоблюдения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и служащим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лицами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замещающими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муниципальные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должности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и положений законодательства Российской Федерации по противодействию коррупции, принятие своевременных и действенных мер по выявленным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нарушениям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организационных, разъяснительных и иных мер по соблюдению соответствующими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лицами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замещающими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муниципальные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должности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запретов, ограничений и требований, установленных в целях противодействия коррупции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433" w:type="pct"/>
          </w:tcPr>
          <w:p w:rsidR="0036461F" w:rsidRPr="0036461F" w:rsidRDefault="0036461F" w:rsidP="00406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реализации установленного порядка сообщения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лицами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замещающими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муниципальные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должности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в доход соответствующего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средств, вырученных от его реализации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Аналитические материалы о результатах работы. Выявление случаев несоблюдения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лицами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замещающими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муниципальные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F7F" w:rsidRPr="00406F7F">
              <w:rPr>
                <w:rFonts w:ascii="Times New Roman" w:hAnsi="Times New Roman" w:cs="Times New Roman" w:hint="cs"/>
                <w:sz w:val="24"/>
                <w:szCs w:val="24"/>
              </w:rPr>
              <w:t>должности</w:t>
            </w:r>
            <w:r w:rsidR="00406F7F" w:rsidRPr="00406F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6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установленного порядка сообщения о получении подарка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Обеспечение неотвратимости применения мер ответственности за коррупционные правонарушения, учет и анализ примененных мер ответственности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исполнения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по уведомлению представителя нанимателя о выполнении иной оплачиваемой работы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о выполнении иной оплачиваемой работы, журнал регистрации уведомлений, материалы мониторинга направления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уведомлений представителю нанимателя о выполнении иной оплачиваемой работы.</w:t>
            </w:r>
          </w:p>
          <w:p w:rsidR="0036461F" w:rsidRPr="0036461F" w:rsidRDefault="0036461F" w:rsidP="00434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случаев неисполнения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правового просвещения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(по вопросам соблюдения требований и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законодательства Российской Федерации по противодействию коррупции, а также изменений законодательства Российской Федерации по противодействию коррупции)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и положений законодательства Российской Федерации о противодействии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коррупции. Повышение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уровня знаний законодательства по противодействию коррупции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организационных, разъяснительных и иных мер по недопущению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взятки, 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</w:t>
            </w:r>
            <w:proofErr w:type="gram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иностранных государств, </w:t>
            </w:r>
            <w:proofErr w:type="gram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proofErr w:type="gram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на формирование у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отрицательного отношения к коррупции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Недопущение случаев дачи или получения взяток. Разработка информационных материалов для размещения в информационно-телекоммуникационной сети "Интернет" и на информационных стендах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1433" w:type="pct"/>
          </w:tcPr>
          <w:p w:rsidR="0036461F" w:rsidRPr="0036461F" w:rsidRDefault="0036461F" w:rsidP="00434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(обеспечение) </w:t>
            </w:r>
            <w:proofErr w:type="gram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обучения по теме</w:t>
            </w:r>
            <w:proofErr w:type="gram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впервые поступивших на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муниципальную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службу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знаний и совершенствование навыков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, в должностные обязанности которых входит участие в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противодействии коррупции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1433" w:type="pct"/>
          </w:tcPr>
          <w:p w:rsidR="0036461F" w:rsidRPr="0036461F" w:rsidRDefault="0036461F" w:rsidP="00434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служащими. Обеспечение </w:t>
            </w:r>
            <w:proofErr w:type="gram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своевременностью представления указанных сведений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Ежегодно, до 30 апреля</w:t>
            </w:r>
          </w:p>
        </w:tc>
        <w:tc>
          <w:tcPr>
            <w:tcW w:w="1407" w:type="pct"/>
          </w:tcPr>
          <w:p w:rsidR="0036461F" w:rsidRPr="0036461F" w:rsidRDefault="0036461F" w:rsidP="00434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исполнения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обязанности по представлению сведений о доходах, расходах, об имуществе и обязательствах имущественного характера своих и членов своей семьи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1433" w:type="pct"/>
          </w:tcPr>
          <w:p w:rsidR="0036461F" w:rsidRPr="0036461F" w:rsidRDefault="0036461F" w:rsidP="00434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опубликованию сведений о доходах, расходах, об имуществе и обязательствах имущественного характера на официальном сайте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«Красногвардейский район»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1407" w:type="pct"/>
          </w:tcPr>
          <w:p w:rsidR="0036461F" w:rsidRPr="0036461F" w:rsidRDefault="0036461F" w:rsidP="00434B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открытости и доступности информации о деятельности по профилактике коррупционных правонарушений в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Совете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Анализ сведений о доходах, расходах, об имуществе и обязательствах имущественного характера, представленных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, и проведение антикоррупционных проверок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434B41" w:rsidRPr="00434B41">
              <w:rPr>
                <w:rFonts w:ascii="Times New Roman" w:hAnsi="Times New Roman" w:cs="Times New Roman"/>
                <w:sz w:val="24"/>
                <w:szCs w:val="24"/>
              </w:rPr>
              <w:t>специалист 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Ежегодно, до 1 октября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признаков нарушения законодательства Российской Федерации по противодействию коррупции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43" w:type="pct"/>
            <w:gridSpan w:val="4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систематизация причин и условий проявления коррупции в деятельности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, мониторинг коррупционных рисков и их устранение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Осуществление антикоррупционной экспертизы в отношении:</w:t>
            </w:r>
          </w:p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- проектов нормативных правовых актов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- действующих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нормативных правовых актов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в целях выявления с учетом мониторинга соответствующей правоприменительной практики </w:t>
            </w:r>
            <w:proofErr w:type="spell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устранение таких факторов</w:t>
            </w:r>
          </w:p>
        </w:tc>
        <w:tc>
          <w:tcPr>
            <w:tcW w:w="982" w:type="pct"/>
          </w:tcPr>
          <w:p w:rsidR="0036461F" w:rsidRPr="0036461F" w:rsidRDefault="006F44FF" w:rsidP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  <w:r>
              <w:t xml:space="preserve"> </w:t>
            </w:r>
            <w:r w:rsidRPr="006F44F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организационно-правового отдела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 нормативных правовых актах (проектах нормативных правовых актах) </w:t>
            </w:r>
            <w:proofErr w:type="spellStart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их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устранение в порядке, установленном законодательством</w:t>
            </w:r>
          </w:p>
        </w:tc>
      </w:tr>
      <w:tr w:rsidR="00406F7F" w:rsidRPr="0036461F" w:rsidTr="006F44FF">
        <w:tc>
          <w:tcPr>
            <w:tcW w:w="257" w:type="pct"/>
          </w:tcPr>
          <w:p w:rsidR="00406F7F" w:rsidRPr="0036461F" w:rsidRDefault="00406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433" w:type="pct"/>
          </w:tcPr>
          <w:p w:rsidR="00406F7F" w:rsidRPr="0036461F" w:rsidRDefault="00406F7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возможности проведения независимой антикоррупционной экспертизы нормативных правовых актов, проектов нормативных правовых актов, иных документов в соответствии с </w:t>
            </w:r>
            <w:hyperlink r:id="rId8" w:history="1">
              <w:r w:rsidRPr="003646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Правилами</w:t>
              </w:r>
            </w:hyperlink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от 26.02.2010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96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Об антикоррупционной экспертизе нормативных правовых актов и проектов нормативных правовых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2" w:type="pct"/>
          </w:tcPr>
          <w:p w:rsidR="00406F7F" w:rsidRPr="0036461F" w:rsidRDefault="00406F7F" w:rsidP="00A54B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</w:p>
        </w:tc>
        <w:tc>
          <w:tcPr>
            <w:tcW w:w="921" w:type="pct"/>
          </w:tcPr>
          <w:p w:rsidR="00406F7F" w:rsidRPr="0036461F" w:rsidRDefault="00406F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406F7F" w:rsidRPr="0036461F" w:rsidRDefault="00406F7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независимых экспертов в проведении антикоррупционной экспертизы нормативных правовых актов, проектов нормативных правовых актов, иных документов, разрабатываемых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Советом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433" w:type="pct"/>
          </w:tcPr>
          <w:p w:rsidR="0036461F" w:rsidRPr="0036461F" w:rsidRDefault="0036461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Совете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433" w:type="pct"/>
          </w:tcPr>
          <w:p w:rsidR="0036461F" w:rsidRPr="0036461F" w:rsidRDefault="0036461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условий, процедур и механизмов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</w:p>
        </w:tc>
        <w:tc>
          <w:tcPr>
            <w:tcW w:w="982" w:type="pct"/>
          </w:tcPr>
          <w:p w:rsidR="0036461F" w:rsidRPr="0036461F" w:rsidRDefault="006F44FF" w:rsidP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контрактный управляющий 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Совете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прозрачности процедур, связанных с размещением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заказов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1433" w:type="pct"/>
          </w:tcPr>
          <w:p w:rsidR="0036461F" w:rsidRPr="0036461F" w:rsidRDefault="0036461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выявление коррупционных рисков в деятельности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по размещению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заказов и устранение выявленных коррупционных рисков</w:t>
            </w:r>
          </w:p>
        </w:tc>
        <w:tc>
          <w:tcPr>
            <w:tcW w:w="982" w:type="pct"/>
          </w:tcPr>
          <w:p w:rsidR="0036461F" w:rsidRPr="0036461F" w:rsidRDefault="0036461F" w:rsidP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, контрактный управляющий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по размещению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заказов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43" w:type="pct"/>
            <w:gridSpan w:val="4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общества и гражданами, обеспечение доступности информации о деятельности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на официальном интернет-</w:t>
            </w:r>
            <w:r w:rsidR="006F44FF">
              <w:t xml:space="preserve"> </w:t>
            </w:r>
            <w:r w:rsidR="006F44FF" w:rsidRPr="006F44FF">
              <w:rPr>
                <w:rFonts w:ascii="Times New Roman" w:hAnsi="Times New Roman" w:cs="Times New Roman"/>
                <w:sz w:val="24"/>
                <w:szCs w:val="24"/>
              </w:rPr>
              <w:t>сайте администрации муниципального образования «Красногвардейский район»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антикоррупционной деятельности</w:t>
            </w:r>
          </w:p>
        </w:tc>
        <w:tc>
          <w:tcPr>
            <w:tcW w:w="982" w:type="pct"/>
          </w:tcPr>
          <w:p w:rsidR="0036461F" w:rsidRPr="0036461F" w:rsidRDefault="0036461F" w:rsidP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организационно-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 xml:space="preserve"> Совета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информации об антикоррупционной деятельности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36461F" w:rsidRPr="00364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3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взаимодействия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со средствами массовой информации в сфере противодействия коррупции</w:t>
            </w:r>
          </w:p>
        </w:tc>
        <w:tc>
          <w:tcPr>
            <w:tcW w:w="982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доверия граждан и организаций к деятельности </w:t>
            </w:r>
            <w:r w:rsidR="00434B41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</w:p>
        </w:tc>
      </w:tr>
      <w:tr w:rsidR="0036461F" w:rsidRPr="0036461F" w:rsidTr="006F44FF">
        <w:tc>
          <w:tcPr>
            <w:tcW w:w="257" w:type="pct"/>
          </w:tcPr>
          <w:p w:rsidR="0036461F" w:rsidRPr="0036461F" w:rsidRDefault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36461F" w:rsidRPr="00364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3" w:type="pct"/>
          </w:tcPr>
          <w:p w:rsidR="0036461F" w:rsidRPr="0036461F" w:rsidRDefault="0036461F" w:rsidP="006F44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</w:t>
            </w:r>
            <w:r w:rsidR="006F44FF" w:rsidRPr="006F44FF">
              <w:rPr>
                <w:rFonts w:ascii="Times New Roman" w:hAnsi="Times New Roman" w:cs="Times New Roman"/>
                <w:sz w:val="24"/>
                <w:szCs w:val="24"/>
              </w:rPr>
              <w:t>сайте администрации муниципального образования «Красногвардейский район»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информационно-телекоммуникационной сети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рассмотрении поступивших в 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обращений о коррупционных правонарушениях</w:t>
            </w:r>
          </w:p>
        </w:tc>
        <w:tc>
          <w:tcPr>
            <w:tcW w:w="982" w:type="pct"/>
          </w:tcPr>
          <w:p w:rsidR="0036461F" w:rsidRPr="0036461F" w:rsidRDefault="0036461F" w:rsidP="006F44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организационно-</w:t>
            </w:r>
            <w:r w:rsidR="006F44F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 xml:space="preserve"> отдел</w:t>
            </w:r>
          </w:p>
        </w:tc>
        <w:tc>
          <w:tcPr>
            <w:tcW w:w="921" w:type="pct"/>
          </w:tcPr>
          <w:p w:rsidR="0036461F" w:rsidRPr="0036461F" w:rsidRDefault="003646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В течение 2018 - 2020 гг.</w:t>
            </w:r>
          </w:p>
        </w:tc>
        <w:tc>
          <w:tcPr>
            <w:tcW w:w="1407" w:type="pct"/>
          </w:tcPr>
          <w:p w:rsidR="0036461F" w:rsidRPr="0036461F" w:rsidRDefault="00364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61F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информации о рассмотрении обращений по фактам коррупционных правонарушений</w:t>
            </w:r>
          </w:p>
        </w:tc>
      </w:tr>
    </w:tbl>
    <w:p w:rsidR="0036461F" w:rsidRPr="0036461F" w:rsidRDefault="003646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0DAF" w:rsidRPr="0036461F" w:rsidRDefault="00CD0DAF">
      <w:pPr>
        <w:rPr>
          <w:rFonts w:ascii="Times New Roman" w:hAnsi="Times New Roman"/>
          <w:sz w:val="24"/>
          <w:szCs w:val="24"/>
        </w:rPr>
      </w:pPr>
    </w:p>
    <w:sectPr w:rsidR="00CD0DAF" w:rsidRPr="0036461F" w:rsidSect="00114ED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vantGarde Md BT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1F"/>
    <w:rsid w:val="00114EDE"/>
    <w:rsid w:val="00123840"/>
    <w:rsid w:val="00185034"/>
    <w:rsid w:val="0036461F"/>
    <w:rsid w:val="00406F7F"/>
    <w:rsid w:val="00434B41"/>
    <w:rsid w:val="006F44FF"/>
    <w:rsid w:val="00AC01D2"/>
    <w:rsid w:val="00CD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D2"/>
    <w:pPr>
      <w:spacing w:after="0" w:line="240" w:lineRule="auto"/>
    </w:pPr>
    <w:rPr>
      <w:rFonts w:ascii="AvantGarde Md BT" w:eastAsia="AvantGarde Md BT" w:hAnsi="AvantGarde Md BT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1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C01D2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4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46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1D2"/>
    <w:rPr>
      <w:rFonts w:ascii="AvantGarde Md BT" w:eastAsia="AvantGarde Md BT" w:hAnsi="AvantGarde Md BT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1D2"/>
    <w:rPr>
      <w:rFonts w:ascii="Tahoma" w:eastAsia="AvantGarde Md BT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01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D2"/>
    <w:pPr>
      <w:spacing w:after="0" w:line="240" w:lineRule="auto"/>
    </w:pPr>
    <w:rPr>
      <w:rFonts w:ascii="AvantGarde Md BT" w:eastAsia="AvantGarde Md BT" w:hAnsi="AvantGarde Md BT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1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C01D2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4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46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1D2"/>
    <w:rPr>
      <w:rFonts w:ascii="AvantGarde Md BT" w:eastAsia="AvantGarde Md BT" w:hAnsi="AvantGarde Md BT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1D2"/>
    <w:rPr>
      <w:rFonts w:ascii="Tahoma" w:eastAsia="AvantGarde Md BT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01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76B26E2668D7C3E8C316E64BE9DDD1D6FC121620C4A4DE4D99D75A32D03F9D086BC84773C3BF62I6E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76B26E2668D7C3E8C316E64BE9DDD1D7FE131424C5A4DE4D99D75A32D03F9D086BC84773C3BF60I6E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76B26E2668D7C3E8C316E64BE9DDD1D7FE161521C3A4DE4D99D75A32IDE0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СНД</dc:creator>
  <cp:lastModifiedBy>СНД</cp:lastModifiedBy>
  <cp:revision>6</cp:revision>
  <cp:lastPrinted>2018-11-14T06:41:00Z</cp:lastPrinted>
  <dcterms:created xsi:type="dcterms:W3CDTF">2018-10-25T06:04:00Z</dcterms:created>
  <dcterms:modified xsi:type="dcterms:W3CDTF">2018-11-14T09:20:00Z</dcterms:modified>
</cp:coreProperties>
</file>